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Lines="50" w:line="579" w:lineRule="exact"/>
        <w:ind w:right="84" w:rightChars="40" w:firstLine="640" w:firstLineChars="200"/>
        <w:jc w:val="left"/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shd w:val="clear" w:color="auto" w:fill="FFFFFF"/>
        </w:rPr>
        <w:t>附件</w:t>
      </w:r>
    </w:p>
    <w:p>
      <w:pPr>
        <w:widowControl/>
        <w:adjustRightInd w:val="0"/>
        <w:snapToGrid w:val="0"/>
        <w:spacing w:afterLines="50" w:line="579" w:lineRule="exact"/>
        <w:ind w:right="84" w:rightChars="40" w:firstLine="880" w:firstLineChars="200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:shd w:val="clear" w:color="auto" w:fill="FFFFFF"/>
        </w:rPr>
        <w:t>合格供应商名单表</w:t>
      </w:r>
    </w:p>
    <w:p>
      <w:pPr>
        <w:widowControl/>
        <w:adjustRightInd w:val="0"/>
        <w:snapToGrid w:val="0"/>
        <w:spacing w:afterLines="50" w:line="520" w:lineRule="exact"/>
        <w:ind w:firstLine="640" w:firstLineChars="200"/>
        <w:jc w:val="left"/>
        <w:rPr>
          <w:rFonts w:ascii="黑体" w:hAnsi="黑体" w:eastAsia="黑体" w:cs="宋体"/>
          <w:color w:val="000000" w:themeColor="text1"/>
          <w:kern w:val="0"/>
          <w:sz w:val="32"/>
          <w:szCs w:val="32"/>
          <w:shd w:val="clear" w:color="auto" w:fill="FFFFFF"/>
        </w:rPr>
      </w:pPr>
    </w:p>
    <w:tbl>
      <w:tblPr>
        <w:tblStyle w:val="8"/>
        <w:tblW w:w="7564" w:type="dxa"/>
        <w:jc w:val="center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6860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</w:tblPrEx>
        <w:trPr>
          <w:jc w:val="center"/>
        </w:trPr>
        <w:tc>
          <w:tcPr>
            <w:tcW w:w="704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860" w:type="dxa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24"/>
                <w:szCs w:val="24"/>
              </w:rPr>
              <w:t>单位名称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</w:t>
            </w:r>
          </w:p>
        </w:tc>
        <w:tc>
          <w:tcPr>
            <w:tcW w:w="6860" w:type="dxa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永信和瑞工程咨询有限公司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2</w:t>
            </w:r>
          </w:p>
        </w:tc>
        <w:tc>
          <w:tcPr>
            <w:tcW w:w="6860" w:type="dxa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大地仁工程咨询有限公司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3</w:t>
            </w:r>
          </w:p>
        </w:tc>
        <w:tc>
          <w:tcPr>
            <w:tcW w:w="6860" w:type="dxa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湖南新泉工程造价咨询有限公司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4</w:t>
            </w:r>
          </w:p>
        </w:tc>
        <w:tc>
          <w:tcPr>
            <w:tcW w:w="6860" w:type="dxa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青矩工程顾问有限公司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5</w:t>
            </w:r>
          </w:p>
        </w:tc>
        <w:tc>
          <w:tcPr>
            <w:tcW w:w="6860" w:type="dxa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友谊国际工程咨询股份有限公司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6</w:t>
            </w:r>
          </w:p>
        </w:tc>
        <w:tc>
          <w:tcPr>
            <w:tcW w:w="6860" w:type="dxa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湘军公正（湖南）项目管理有限公司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7</w:t>
            </w:r>
          </w:p>
        </w:tc>
        <w:tc>
          <w:tcPr>
            <w:tcW w:w="6860" w:type="dxa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中誉杰森项目管理有限公司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8</w:t>
            </w:r>
          </w:p>
        </w:tc>
        <w:tc>
          <w:tcPr>
            <w:tcW w:w="6860" w:type="dxa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大为国际工程咨询有限公司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9</w:t>
            </w:r>
          </w:p>
        </w:tc>
        <w:tc>
          <w:tcPr>
            <w:tcW w:w="6860" w:type="dxa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湖南新星项目管理有限公司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10</w:t>
            </w:r>
          </w:p>
        </w:tc>
        <w:tc>
          <w:tcPr>
            <w:tcW w:w="6860" w:type="dxa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湖南精算堂</w:t>
            </w:r>
            <w:bookmarkStart w:id="0" w:name="_GoBack"/>
            <w:bookmarkEnd w:id="0"/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工程项目管理有限公司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11</w:t>
            </w:r>
          </w:p>
        </w:tc>
        <w:tc>
          <w:tcPr>
            <w:tcW w:w="6860" w:type="dxa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湖南中咨工程管理咨询有限公司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12</w:t>
            </w:r>
          </w:p>
        </w:tc>
        <w:tc>
          <w:tcPr>
            <w:tcW w:w="6860" w:type="dxa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长沙市规划设计院有限责任公司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13</w:t>
            </w:r>
          </w:p>
        </w:tc>
        <w:tc>
          <w:tcPr>
            <w:tcW w:w="6860" w:type="dxa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湖南中大设计院有限公司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14</w:t>
            </w:r>
          </w:p>
        </w:tc>
        <w:tc>
          <w:tcPr>
            <w:tcW w:w="6860" w:type="dxa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湖南天中工程造价咨询有限公司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15</w:t>
            </w:r>
          </w:p>
        </w:tc>
        <w:tc>
          <w:tcPr>
            <w:tcW w:w="6860" w:type="dxa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正茂日升工程咨询有限公司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16</w:t>
            </w:r>
          </w:p>
        </w:tc>
        <w:tc>
          <w:tcPr>
            <w:tcW w:w="6860" w:type="dxa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深圳市国晨工程造价咨询有限公司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17</w:t>
            </w:r>
          </w:p>
        </w:tc>
        <w:tc>
          <w:tcPr>
            <w:tcW w:w="6860" w:type="dxa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宏达基业国际工程咨询有限公司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18</w:t>
            </w:r>
          </w:p>
        </w:tc>
        <w:tc>
          <w:tcPr>
            <w:tcW w:w="6860" w:type="dxa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湖南建科工程项目管理有限公司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19</w:t>
            </w:r>
          </w:p>
        </w:tc>
        <w:tc>
          <w:tcPr>
            <w:tcW w:w="6860" w:type="dxa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湖南精勤工程咨询有限公司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20</w:t>
            </w:r>
          </w:p>
        </w:tc>
        <w:tc>
          <w:tcPr>
            <w:tcW w:w="6860" w:type="dxa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湖南楚瑞工程咨询有限公司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21</w:t>
            </w:r>
          </w:p>
        </w:tc>
        <w:tc>
          <w:tcPr>
            <w:tcW w:w="6860" w:type="dxa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湖南银华工程咨询有限公司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22</w:t>
            </w:r>
          </w:p>
        </w:tc>
        <w:tc>
          <w:tcPr>
            <w:tcW w:w="6860" w:type="dxa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天信工程项目管理有限公司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23</w:t>
            </w:r>
          </w:p>
        </w:tc>
        <w:tc>
          <w:tcPr>
            <w:tcW w:w="6860" w:type="dxa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湖南鸿信工程项目管理有限公司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24</w:t>
            </w:r>
          </w:p>
        </w:tc>
        <w:tc>
          <w:tcPr>
            <w:tcW w:w="6860" w:type="dxa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湖南融达工程造价咨询有限公司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25</w:t>
            </w:r>
          </w:p>
        </w:tc>
        <w:tc>
          <w:tcPr>
            <w:tcW w:w="6860" w:type="dxa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湖南华升项目管理有限公司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26</w:t>
            </w:r>
          </w:p>
        </w:tc>
        <w:tc>
          <w:tcPr>
            <w:tcW w:w="6860" w:type="dxa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天健工程咨询有限公司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27</w:t>
            </w:r>
          </w:p>
        </w:tc>
        <w:tc>
          <w:tcPr>
            <w:tcW w:w="6860" w:type="dxa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中科高盛咨询集团有限公司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28</w:t>
            </w:r>
          </w:p>
        </w:tc>
        <w:tc>
          <w:tcPr>
            <w:tcW w:w="6860" w:type="dxa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湖南华维工程造价咨询有限公司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29</w:t>
            </w:r>
          </w:p>
        </w:tc>
        <w:tc>
          <w:tcPr>
            <w:tcW w:w="6860" w:type="dxa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龙腾国信工程咨询有限公司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30</w:t>
            </w:r>
          </w:p>
        </w:tc>
        <w:tc>
          <w:tcPr>
            <w:tcW w:w="6860" w:type="dxa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湖南星圭项目管理有限公司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31</w:t>
            </w:r>
          </w:p>
        </w:tc>
        <w:tc>
          <w:tcPr>
            <w:tcW w:w="6860" w:type="dxa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湖南恒立工程项目管理有限公司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32</w:t>
            </w:r>
          </w:p>
        </w:tc>
        <w:tc>
          <w:tcPr>
            <w:tcW w:w="6860" w:type="dxa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湖南创迪工程管理咨询有限公司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33</w:t>
            </w:r>
          </w:p>
        </w:tc>
        <w:tc>
          <w:tcPr>
            <w:tcW w:w="6860" w:type="dxa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中国建设银行股份有限公司湖南省分行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34</w:t>
            </w:r>
          </w:p>
        </w:tc>
        <w:tc>
          <w:tcPr>
            <w:tcW w:w="6860" w:type="dxa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湖南和丰工程造价咨询有限公司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35</w:t>
            </w:r>
          </w:p>
        </w:tc>
        <w:tc>
          <w:tcPr>
            <w:tcW w:w="6860" w:type="dxa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湖南科润达工程造价咨询有限责任公司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36</w:t>
            </w:r>
          </w:p>
        </w:tc>
        <w:tc>
          <w:tcPr>
            <w:tcW w:w="6860" w:type="dxa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湖南方圆工程咨询监理有限公司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37</w:t>
            </w:r>
          </w:p>
        </w:tc>
        <w:tc>
          <w:tcPr>
            <w:tcW w:w="6860" w:type="dxa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湖南天翔工程项目管理有限公司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38</w:t>
            </w:r>
          </w:p>
        </w:tc>
        <w:tc>
          <w:tcPr>
            <w:tcW w:w="6860" w:type="dxa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湖南金兴工程项目管理有限公司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39</w:t>
            </w:r>
          </w:p>
        </w:tc>
        <w:tc>
          <w:tcPr>
            <w:tcW w:w="6860" w:type="dxa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湖南广大天平工程项目管理有限公司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40</w:t>
            </w:r>
          </w:p>
        </w:tc>
        <w:tc>
          <w:tcPr>
            <w:tcW w:w="6860" w:type="dxa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湖南金丰项目管理有限公司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41</w:t>
            </w:r>
          </w:p>
        </w:tc>
        <w:tc>
          <w:tcPr>
            <w:tcW w:w="6860" w:type="dxa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湖南融和工程项目管理有限公司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42</w:t>
            </w:r>
          </w:p>
        </w:tc>
        <w:tc>
          <w:tcPr>
            <w:tcW w:w="6860" w:type="dxa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智埔国际工程咨询有限公司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43</w:t>
            </w:r>
          </w:p>
        </w:tc>
        <w:tc>
          <w:tcPr>
            <w:tcW w:w="6860" w:type="dxa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湖南兴诚工程咨询有限公司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44</w:t>
            </w:r>
          </w:p>
        </w:tc>
        <w:tc>
          <w:tcPr>
            <w:tcW w:w="6860" w:type="dxa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恒信合力项目管理有限公司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45</w:t>
            </w:r>
          </w:p>
        </w:tc>
        <w:tc>
          <w:tcPr>
            <w:tcW w:w="6860" w:type="dxa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华新项目管理集团有限公司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46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湖南天辉工程项目管理有限公司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47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湖南天鉴造价咨询有限公司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48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湖南远诚工程咨询有限公司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49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长沙金智工程咨询有限公司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50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湖南邦成工程项目管理有限公司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51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远瓴工程咨询集团有限公司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52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华伦中建建设股份有限公司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53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中盈永诚咨询集团有限公司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54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北京典方建设工程咨询有限公司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55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湖南长嘉工程项目管理有限公司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56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湖南正源项目管理咨询有限公司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57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湖南中智联和工程造价管理有限公司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58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湖南宏源中柱工程项目管理有限公司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59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湖南创屿项目管理有限公司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60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龙武国际工程咨询有限公司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61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湖南湘建项目管理有限公司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62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中榕规划设计有限公司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63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上海申元工程投资咨询有限公司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64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湖南省工程建设监理有限公司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65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长沙信达工程管理有限公司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66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广东建瀚工程管理有限公司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67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湖南九为工程项目管理有限公司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68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中磊工程造价咨询有限责任公司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69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万众隆项目管理有限公司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70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宏泰项目管理有限公司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71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湖南长承大雅工程造价咨询有限公司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72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湖南龙兴项目管理有限公司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73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华春建设工程项目管理有限责任公司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74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湖南天勤工程咨询有限公司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75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湖南英邦工程建设咨询有限公司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76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湖南百联正信工程管理有限公司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77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浙江新诚信工程咨询有限公司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78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中联国际工程管理有限公司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79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中定工程咨询有限公司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80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湖南昊坤工程咨询有限公司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81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湖南长城工程咨询有限公司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82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湖南财苑工程咨询有限公司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83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浙江同欣工程管理有限公司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84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北京金马威工程咨询有限公司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85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大华建设项目管理有限公司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86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湖南格瑞工程建设集团有限公司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87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湖南天华工程项目管理有限公司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88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湖南天兴工程造价咨询有限公司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89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湖南公众工程造价咨询有限公司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90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湖南省嘉顺工程咨询有限公司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91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湖南国奥项目管理有限公司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92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湖南湘中工程造价咨询有限公司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93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湖南容烨项目管理有限公司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94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北京新大信工程造价咨询有限公司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95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湖南坤桥工程项目管理有限公司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96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公诚管理咨询有限公司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97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 xml:space="preserve"> 中德华建（北京）国际工程技术有限公司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98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湖南省建筑材料研究设计院有限公司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99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东信工程项目管理有限公司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100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北京中昌工程咨询有限公司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101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湖南广联工程项目管理有限公司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102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中环建（北京）工程管理有限公司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103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湖南兴业工程项目管理有限公司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104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湖南永正项目管理有限公司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105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湖南华中源工程项目管理有限公司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106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中科标禾工程项目管理有限公司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107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湖南已太项目管理有限公司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108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南京永道工程咨询有限公司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109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湖北名达工程咨询有限责任公司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110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湖南景册工程咨询有限公司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111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北京泛华国金工程咨询有限公司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112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湖南致诚项目管理有限公司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113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湖南省湘咨工程咨询有限责任公司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114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湖南长顺项目管理有限公司.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115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锦鑫国际工程咨询有限公司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116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湖南精锐工程项目管理有限公司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117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华伦博邦项目管理有限公司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118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湖南力坤项目管理有限公司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119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鼎正工程咨询股份有限公司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120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泰宇建筑工程技术咨询有限公司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121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湖南国道永鑫工程项目管理有限公司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122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中盛精诚项目管理有限公司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123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国众联建设工程管理顾问有限公司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124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和兮国际建筑工程咨询有限公司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125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湖南建远行工程集团有限公司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126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湖南智瑞项目管理有限公司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127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湖南能达仁项目管理咨询有限公司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128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湖南明诚项目管理有限公司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129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信永中和工程管理有限公司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130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武汉健坤工程咨询有限公司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131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湖南华夏工程咨询有限公司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132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中顺佰嘉咨询有限公司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133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湖南省天平项目管理有限公司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134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中技建设咨询有限公司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135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法正项目管理集团有限公司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136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湖南中信高新工程造价咨询有限公司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137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湖南华冠工程项目管理有限公司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138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上海大华工程造价咨询有限公司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139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湖南天昊工程项目管理有限公司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140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建银工程咨询有限责任公司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141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天和国咨控股集团有限公司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142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湖南众鑫天和建设项目管理有限公司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143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湖南睿哲工程项目管理有限公司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144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湖南正勤工程造价咨询有限责任公司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145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深圳市建星项目管理顾问有限公司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146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衡正国际工程咨询有限公司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147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 xml:space="preserve">湖南博达方仁工程项目管理有限公司 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148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金厦工程管理咨询有限公司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149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湖南中新工程项目管理有限公司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150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北京中兴基业工程项目管理有限公司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151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湖南明成达工程咨询有限公司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152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湖南新弘基工程项目管理有限公司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153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湖南省邮电规划设计院有限公司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154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湖南友杰工程咨询有限公司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155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湖南阳光建设工程项目管理有限公司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156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湖南建业管理咨询有限公司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157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湖南天坤工程项目管理有限公司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158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湖南中道建设项目管理咨询有限公司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159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湖南安泰工程项目管理有限公司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160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长沙仁鑫企业管理咨询有限公司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161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湘能卓信项目管理有限公司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162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湖南正皓工程管理有限公司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163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广州市新誉工程咨询有限公司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164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广东中诚工程咨询有限公司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165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湖南咨创咨询有限公司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166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长沙湘博建设咨询有限公司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167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湖南天睿工程项目管理有限公司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168</w:t>
            </w:r>
          </w:p>
        </w:tc>
        <w:tc>
          <w:tcPr>
            <w:tcW w:w="6860" w:type="dxa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四川同创建设工程管理有限公司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0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169</w:t>
            </w:r>
          </w:p>
        </w:tc>
        <w:tc>
          <w:tcPr>
            <w:tcW w:w="6860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国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昪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项目管理集团有限公司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170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汇誉国际工程咨询有限公司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171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北京建智达工程管理股份有限公司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172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上海智达工程顾问有限公司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173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湖南博超工程项目管理有限公司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174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张家界方正建设项目管理有限公司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175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中五环（湖南）项目管理有限公司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4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</w:rPr>
              <w:t>176</w:t>
            </w:r>
          </w:p>
        </w:tc>
        <w:tc>
          <w:tcPr>
            <w:tcW w:w="6860" w:type="dxa"/>
            <w:noWrap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湖南省恒兴项目管理有限公司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4D30"/>
    <w:rsid w:val="00124D30"/>
    <w:rsid w:val="001A5B33"/>
    <w:rsid w:val="00207595"/>
    <w:rsid w:val="00340BFF"/>
    <w:rsid w:val="00390176"/>
    <w:rsid w:val="003A0DC3"/>
    <w:rsid w:val="004D361C"/>
    <w:rsid w:val="00546CCB"/>
    <w:rsid w:val="005E0FF4"/>
    <w:rsid w:val="006351B2"/>
    <w:rsid w:val="00672132"/>
    <w:rsid w:val="006F0905"/>
    <w:rsid w:val="00A15411"/>
    <w:rsid w:val="00B85B20"/>
    <w:rsid w:val="00C61249"/>
    <w:rsid w:val="00D23B09"/>
    <w:rsid w:val="00D53A08"/>
    <w:rsid w:val="00D67EB4"/>
    <w:rsid w:val="00E47940"/>
    <w:rsid w:val="00E97294"/>
    <w:rsid w:val="00EB1885"/>
    <w:rsid w:val="00F65AFF"/>
    <w:rsid w:val="369A48B5"/>
    <w:rsid w:val="6C1B3074"/>
    <w:rsid w:val="7EDA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  <w:bCs/>
    </w:rPr>
  </w:style>
  <w:style w:type="table" w:customStyle="1" w:styleId="8">
    <w:name w:val="Grid Table Light"/>
    <w:basedOn w:val="4"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3"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521</Words>
  <Characters>2973</Characters>
  <Lines>24</Lines>
  <Paragraphs>6</Paragraphs>
  <TotalTime>0</TotalTime>
  <ScaleCrop>false</ScaleCrop>
  <LinksUpToDate>false</LinksUpToDate>
  <CharactersWithSpaces>3488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2021-07-28T03:24:00Z</dcterms:created>
  <dc:creator>陈 毫</dc:creator>
  <cp:lastModifiedBy>陈旭</cp:lastModifiedBy>
  <cp:lastPrinted>2021-07-29T03:09:00Z</cp:lastPrinted>
  <dcterms:modified xsi:type="dcterms:W3CDTF">2021-07-29T07:25:15Z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