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7" w:afterLines="60" w:line="560" w:lineRule="exact"/>
        <w:jc w:val="center"/>
        <w:rPr>
          <w:rFonts w:ascii="方正小标宋_GBK" w:hAnsi="方正小标宋_GBK" w:eastAsia="方正小标宋_GBK" w:cs="方正小标宋_GBK"/>
          <w:bCs/>
          <w:sz w:val="48"/>
          <w:szCs w:val="4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湖南湘江新区管理委员会信息公开申请表</w:t>
      </w:r>
    </w:p>
    <w:tbl>
      <w:tblPr>
        <w:tblStyle w:val="3"/>
        <w:tblW w:w="95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1219"/>
        <w:gridCol w:w="1819"/>
        <w:gridCol w:w="924"/>
        <w:gridCol w:w="559"/>
        <w:gridCol w:w="411"/>
        <w:gridCol w:w="401"/>
        <w:gridCol w:w="176"/>
        <w:gridCol w:w="1016"/>
        <w:gridCol w:w="2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申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请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息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公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民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58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法人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或者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其他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组织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法人代表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统一社会     信用代码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联系人电话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58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息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况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所需   信息  内容  描述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30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信息名称</w:t>
            </w:r>
          </w:p>
        </w:tc>
        <w:tc>
          <w:tcPr>
            <w:tcW w:w="58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信息索引号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信息文号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或者其他特征描述：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申请答复部门（单位）</w:t>
            </w:r>
          </w:p>
        </w:tc>
        <w:tc>
          <w:tcPr>
            <w:tcW w:w="76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提供  方式</w:t>
            </w:r>
          </w:p>
        </w:tc>
        <w:tc>
          <w:tcPr>
            <w:tcW w:w="76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□ 书面   □ 电子邮件   □ 其他：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□ 若本机关无法按照指定方式提供所需信息，也可接受其他方式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获取  方式</w:t>
            </w:r>
          </w:p>
        </w:tc>
        <w:tc>
          <w:tcPr>
            <w:tcW w:w="76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□ 邮寄   □ 网上获取   □ 传真    □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自行领取/当场查阅、抄录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（备注：选择自行领取/当场查阅、抄录的，自工作人员电话或短信通知自行领取/当场查阅、抄录之日起7个工作日内未实际领取/查阅、抄录的，可通过预留通信地址或身份证载明地址邮寄送达。）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申请人签名    或盖章</w:t>
            </w:r>
          </w:p>
        </w:tc>
        <w:tc>
          <w:tcPr>
            <w:tcW w:w="27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申请时间</w:t>
            </w:r>
          </w:p>
        </w:tc>
        <w:tc>
          <w:tcPr>
            <w:tcW w:w="3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 年    月    日</w:t>
            </w:r>
          </w:p>
        </w:tc>
      </w:tr>
    </w:tbl>
    <w:p>
      <w:pPr>
        <w:spacing w:line="440" w:lineRule="exact"/>
        <w:ind w:left="723" w:hanging="630" w:hangingChars="300"/>
      </w:pPr>
    </w:p>
    <w:sectPr>
      <w:footerReference r:id="rId3" w:type="default"/>
      <w:pgSz w:w="11906" w:h="16838"/>
      <w:pgMar w:top="2098" w:right="1587" w:bottom="1984" w:left="1587" w:header="851" w:footer="1587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nDlUR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CTt5RoprCj04/vp58Pp1/fCHwgqLV+hryNRWbo3pkOix78Hs44&#10;d1c5Fb+YiCAOqo8XekUXCI+XppPpNEeIIzb8AD97vG6dD++FUSQaBXXYX6KVHdY+9KlDSqymzaqR&#10;Mu1QatIW9Or1m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U6cOV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3034C"/>
    <w:rsid w:val="001B49FC"/>
    <w:rsid w:val="00475C9A"/>
    <w:rsid w:val="00667F1D"/>
    <w:rsid w:val="00C17C10"/>
    <w:rsid w:val="00ED6606"/>
    <w:rsid w:val="0F9D0DD7"/>
    <w:rsid w:val="1C2633CD"/>
    <w:rsid w:val="1FA71518"/>
    <w:rsid w:val="220E6E3E"/>
    <w:rsid w:val="2D08093E"/>
    <w:rsid w:val="2F371F65"/>
    <w:rsid w:val="3A93034C"/>
    <w:rsid w:val="3C777DC5"/>
    <w:rsid w:val="51DF13B4"/>
    <w:rsid w:val="5A3203A0"/>
    <w:rsid w:val="67F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496</Characters>
  <Lines>4</Lines>
  <Paragraphs>1</Paragraphs>
  <TotalTime>25</TotalTime>
  <ScaleCrop>false</ScaleCrop>
  <LinksUpToDate>false</LinksUpToDate>
  <CharactersWithSpaces>582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2020-09-16T02:37:00Z</dcterms:created>
  <dc:creator>Forgotten</dc:creator>
  <cp:lastModifiedBy>柒贰叁</cp:lastModifiedBy>
  <cp:lastPrinted>2022-04-29T01:37:00Z</cp:lastPrinted>
  <dcterms:modified xsi:type="dcterms:W3CDTF">2022-05-07T03:06:04Z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